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A0459" w14:textId="77777777" w:rsidR="003D4908" w:rsidRPr="003D4908" w:rsidRDefault="003D4908" w:rsidP="003D4908">
      <w:pPr>
        <w:spacing w:after="200"/>
        <w:jc w:val="center"/>
        <w:rPr>
          <w:rFonts w:ascii="Segoe UI" w:hAnsi="Segoe UI" w:cs="Segoe UI"/>
          <w:b/>
          <w:bCs/>
          <w:spacing w:val="1"/>
        </w:rPr>
      </w:pPr>
      <w:r w:rsidRPr="003D4908">
        <w:rPr>
          <w:rFonts w:ascii="Segoe UI" w:hAnsi="Segoe UI" w:cs="Segoe UI"/>
          <w:b/>
          <w:bCs/>
          <w:spacing w:val="1"/>
        </w:rPr>
        <w:t>BIO - David Irvine, The Leader’s Navigator</w:t>
      </w:r>
    </w:p>
    <w:p w14:paraId="3B71D03C" w14:textId="77777777" w:rsidR="003D4908" w:rsidRDefault="003D4908" w:rsidP="00117953">
      <w:pPr>
        <w:spacing w:after="200"/>
        <w:rPr>
          <w:rFonts w:ascii="Segoe UI" w:hAnsi="Segoe UI" w:cs="Segoe UI"/>
          <w:spacing w:val="1"/>
        </w:rPr>
      </w:pPr>
    </w:p>
    <w:p w14:paraId="34FA14B9" w14:textId="59B9795D" w:rsidR="00117953" w:rsidRDefault="00117953" w:rsidP="00117953">
      <w:pPr>
        <w:spacing w:after="200"/>
        <w:rPr>
          <w:rFonts w:ascii="Segoe UI" w:hAnsi="Segoe UI" w:cs="Segoe UI"/>
          <w:spacing w:val="1"/>
        </w:rPr>
      </w:pPr>
      <w:r>
        <w:rPr>
          <w:rFonts w:ascii="Segoe UI" w:hAnsi="Segoe UI" w:cs="Segoe UI"/>
          <w:spacing w:val="1"/>
        </w:rPr>
        <w:t>David Irvine is a globally recognized leadership speaker, author, and advisor who helps leaders build human, healthy, and high</w:t>
      </w:r>
      <w:r>
        <w:rPr>
          <w:rFonts w:ascii="Segoe UI" w:hAnsi="Segoe UI" w:cs="Segoe UI"/>
          <w:spacing w:val="1"/>
        </w:rPr>
        <w:noBreakHyphen/>
        <w:t>performing organizations - by leading the authentic way.</w:t>
      </w:r>
    </w:p>
    <w:p w14:paraId="78F9CB6E" w14:textId="77777777" w:rsidR="00117953" w:rsidRDefault="00117953" w:rsidP="00117953">
      <w:pPr>
        <w:spacing w:after="200"/>
        <w:rPr>
          <w:rFonts w:ascii="Segoe UI" w:hAnsi="Segoe UI" w:cs="Segoe UI"/>
          <w:spacing w:val="1"/>
        </w:rPr>
      </w:pPr>
      <w:r>
        <w:rPr>
          <w:rFonts w:ascii="Segoe UI" w:hAnsi="Segoe UI" w:cs="Segoe UI"/>
          <w:spacing w:val="1"/>
        </w:rPr>
        <w:t>For over 40 years, David has worked as a family therapist and in the leadership development field with leaders at all levels of organizations and in all walks of life. With degrees in human development, science, and social work, he adapts evidence-based research into practical, real-world leadership solutions.</w:t>
      </w:r>
    </w:p>
    <w:p w14:paraId="21FE2D14" w14:textId="77777777" w:rsidR="00117953" w:rsidRDefault="00117953" w:rsidP="00117953">
      <w:pPr>
        <w:spacing w:after="200"/>
        <w:rPr>
          <w:rFonts w:ascii="Segoe UI" w:hAnsi="Segoe UI" w:cs="Segoe UI"/>
          <w:spacing w:val="1"/>
        </w:rPr>
      </w:pPr>
      <w:r>
        <w:rPr>
          <w:rFonts w:ascii="Segoe UI" w:hAnsi="Segoe UI" w:cs="Segoe UI"/>
          <w:spacing w:val="1"/>
        </w:rPr>
        <w:t>Every year, thousands of people from business, government, non-profits, family enterprises, and startups attend David’s leadership programs to become more authentic and effective in their roles.</w:t>
      </w:r>
    </w:p>
    <w:p w14:paraId="2F142452" w14:textId="77777777" w:rsidR="00117953" w:rsidRDefault="00117953" w:rsidP="00117953">
      <w:pPr>
        <w:spacing w:after="200"/>
        <w:rPr>
          <w:rFonts w:ascii="Segoe UI" w:hAnsi="Segoe UI" w:cs="Segoe UI"/>
          <w:spacing w:val="1"/>
        </w:rPr>
      </w:pPr>
      <w:r>
        <w:rPr>
          <w:rFonts w:ascii="Segoe UI" w:hAnsi="Segoe UI" w:cs="Segoe UI"/>
          <w:spacing w:val="1"/>
        </w:rPr>
        <w:t xml:space="preserve">David is the bestselling author of seven leadership books, with more than 300,000 copies sold worldwide, and hosts the podcast, </w:t>
      </w:r>
      <w:r w:rsidRPr="000651C3">
        <w:rPr>
          <w:rFonts w:ascii="Segoe UI" w:hAnsi="Segoe UI" w:cs="Segoe UI"/>
          <w:i/>
          <w:iCs/>
          <w:spacing w:val="1"/>
        </w:rPr>
        <w:t>The Leaders’s Navigator</w:t>
      </w:r>
      <w:r>
        <w:rPr>
          <w:rFonts w:ascii="Segoe UI" w:hAnsi="Segoe UI" w:cs="Segoe UI"/>
          <w:spacing w:val="1"/>
        </w:rPr>
        <w:t>, with his daughter, Hayley.</w:t>
      </w:r>
    </w:p>
    <w:p w14:paraId="32C21F47" w14:textId="77777777" w:rsidR="00117953" w:rsidRDefault="00117953" w:rsidP="00117953">
      <w:pPr>
        <w:spacing w:after="200"/>
        <w:rPr>
          <w:rFonts w:ascii="Segoe UI" w:hAnsi="Segoe UI" w:cs="Segoe UI"/>
          <w:spacing w:val="1"/>
        </w:rPr>
      </w:pPr>
      <w:r>
        <w:rPr>
          <w:rFonts w:ascii="Segoe UI" w:hAnsi="Segoe UI" w:cs="Segoe UI"/>
          <w:spacing w:val="1"/>
        </w:rPr>
        <w:t>He teaches in the graduate program at the University of Calgary’s Faculty of Social Work and in the Haskayne School of Business, and serves on the board of Men’s Shed Cochrane, where men support men to build a better community.</w:t>
      </w:r>
    </w:p>
    <w:p w14:paraId="5C36B731" w14:textId="77777777" w:rsidR="00117953" w:rsidRDefault="00117953" w:rsidP="00117953">
      <w:pPr>
        <w:spacing w:after="200"/>
        <w:rPr>
          <w:rFonts w:ascii="Segoe UI" w:hAnsi="Segoe UI" w:cs="Segoe UI"/>
          <w:spacing w:val="1"/>
        </w:rPr>
      </w:pPr>
      <w:r>
        <w:rPr>
          <w:rFonts w:ascii="Segoe UI" w:hAnsi="Segoe UI" w:cs="Segoe UI"/>
          <w:spacing w:val="1"/>
        </w:rPr>
        <w:t xml:space="preserve">David brings the same discipline he once used as a nationally ranked distance runner to his current passions of yoga, weight training, boxing, and hiking. David lives with his wife in Cochrane, Alberta; learn more at </w:t>
      </w:r>
      <w:hyperlink r:id="rId4" w:history="1">
        <w:r w:rsidRPr="000B33DE">
          <w:rPr>
            <w:rStyle w:val="Hyperlink"/>
            <w:rFonts w:ascii="Segoe UI" w:eastAsiaTheme="majorEastAsia" w:hAnsi="Segoe UI" w:cs="Segoe UI"/>
            <w:spacing w:val="1"/>
          </w:rPr>
          <w:t>www.davidirvine.com</w:t>
        </w:r>
      </w:hyperlink>
    </w:p>
    <w:p w14:paraId="4C9DF4B6" w14:textId="77777777" w:rsidR="00A90988" w:rsidRDefault="00A90988"/>
    <w:sectPr w:rsidR="00A909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53"/>
    <w:rsid w:val="0011576B"/>
    <w:rsid w:val="00117953"/>
    <w:rsid w:val="002F1D0F"/>
    <w:rsid w:val="003D4908"/>
    <w:rsid w:val="004F1ED6"/>
    <w:rsid w:val="006B2A83"/>
    <w:rsid w:val="0092699C"/>
    <w:rsid w:val="0099592D"/>
    <w:rsid w:val="00A90988"/>
    <w:rsid w:val="00C6456E"/>
    <w:rsid w:val="00E20B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ACE2"/>
  <w15:chartTrackingRefBased/>
  <w15:docId w15:val="{A68EB777-09EC-A84A-B3F3-D94606EF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953"/>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11795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1795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1795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1795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117953"/>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11795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11795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11795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11795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9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9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953"/>
    <w:rPr>
      <w:rFonts w:eastAsiaTheme="majorEastAsia" w:cstheme="majorBidi"/>
      <w:color w:val="272727" w:themeColor="text1" w:themeTint="D8"/>
    </w:rPr>
  </w:style>
  <w:style w:type="paragraph" w:styleId="Title">
    <w:name w:val="Title"/>
    <w:basedOn w:val="Normal"/>
    <w:next w:val="Normal"/>
    <w:link w:val="TitleChar"/>
    <w:uiPriority w:val="10"/>
    <w:qFormat/>
    <w:rsid w:val="0011795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1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95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1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953"/>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117953"/>
    <w:rPr>
      <w:i/>
      <w:iCs/>
      <w:color w:val="404040" w:themeColor="text1" w:themeTint="BF"/>
    </w:rPr>
  </w:style>
  <w:style w:type="paragraph" w:styleId="ListParagraph">
    <w:name w:val="List Paragraph"/>
    <w:basedOn w:val="Normal"/>
    <w:uiPriority w:val="34"/>
    <w:qFormat/>
    <w:rsid w:val="00117953"/>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117953"/>
    <w:rPr>
      <w:i/>
      <w:iCs/>
      <w:color w:val="0F4761" w:themeColor="accent1" w:themeShade="BF"/>
    </w:rPr>
  </w:style>
  <w:style w:type="paragraph" w:styleId="IntenseQuote">
    <w:name w:val="Intense Quote"/>
    <w:basedOn w:val="Normal"/>
    <w:next w:val="Normal"/>
    <w:link w:val="IntenseQuoteChar"/>
    <w:uiPriority w:val="30"/>
    <w:qFormat/>
    <w:rsid w:val="0011795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117953"/>
    <w:rPr>
      <w:i/>
      <w:iCs/>
      <w:color w:val="0F4761" w:themeColor="accent1" w:themeShade="BF"/>
    </w:rPr>
  </w:style>
  <w:style w:type="character" w:styleId="IntenseReference">
    <w:name w:val="Intense Reference"/>
    <w:basedOn w:val="DefaultParagraphFont"/>
    <w:uiPriority w:val="32"/>
    <w:qFormat/>
    <w:rsid w:val="00117953"/>
    <w:rPr>
      <w:b/>
      <w:bCs/>
      <w:smallCaps/>
      <w:color w:val="0F4761" w:themeColor="accent1" w:themeShade="BF"/>
      <w:spacing w:val="5"/>
    </w:rPr>
  </w:style>
  <w:style w:type="character" w:styleId="Hyperlink">
    <w:name w:val="Hyperlink"/>
    <w:rsid w:val="00117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96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avidirv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 Barr</dc:creator>
  <cp:keywords/>
  <dc:description/>
  <cp:lastModifiedBy>Marg Barr</cp:lastModifiedBy>
  <cp:revision>2</cp:revision>
  <dcterms:created xsi:type="dcterms:W3CDTF">2026-01-07T21:41:00Z</dcterms:created>
  <dcterms:modified xsi:type="dcterms:W3CDTF">2026-01-07T21:44:00Z</dcterms:modified>
</cp:coreProperties>
</file>